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ANEXO V</w:t>
      </w:r>
    </w:p>
    <w:p>
      <w:pPr>
        <w:spacing w:beforeAutospacing="1" w:afterAutospacing="1"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RELATÓRIO DE EXECUÇÃO DO OBJETO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1. DADOS DO PROJETO</w:t>
      </w:r>
      <w:bookmarkStart w:id="0" w:name="_GoBack"/>
      <w:bookmarkEnd w:id="0"/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do projeto: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 do agente cultural proponente: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Nº do Termo de Execução Cultural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Vigência do projeto: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Valor repassado para o projeto: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Data de entrega desse relatório: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2. RESULTADOS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2.1. Resumo: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2.2. As ações planejadas para o projeto foram realizadas? 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Sim, todas as ações foram feitas conforme o planejado.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Sim, todas as ações foram feitas, mas com adaptações e/ou alterações.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Uma parte das ações planejadas não foi feita.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As ações não foram feitas conforme o planejado.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2.3. Ações desenvolvidas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2.4. Cumprimento das Metas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Metas integralmente cumpridas: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• META 1 [Descreva a meta, conforme consta no projeto apresentado]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◦ OBSERVAÇÃO DA META 1: [informe como a meta foi cumprida]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Metas parcialmente cumpridas (SE HOUVER):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• META 1 [Descreva a meta, conforme consta no projeto apresentado]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◦ Observações da Meta 1: [Informe qual parte da meta foi cumprida]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◦ Justificativa para o não cumprimento integral: [Explique porque parte da meta não foi cumprida]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Metas não cumpridas (se houver)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• Meta 1 [Descreva a meta, conforme consta no projeto apresentado]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◦ Justificativa para o não cumprimento: [Explique porque a meta não foi cumprida]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 PRODUTOS GERADOS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3.1. A execução do projeto gerou algum produto?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Exemplos: vídeos, produção musical, produção gráfica etc.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Não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3.1.1. Quais produtos culturais foram gerados? 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Você pode marcar mais de uma opção. Informe também as quantidades.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Publicação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Livro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Catálogo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Live (transmissão on-line)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Vídeo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Documentário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Filme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Relatório de pesquisa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Produção musical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Jogo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Artesanato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Obras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Espetáculo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Show musical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Site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Música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Outros: 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3.1.2. Como os produtos desenvolvidos ficaram disponíveis para o público após o fim do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Exemplos: publicações impressas, vídeos no YouTube?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3.2. Quais foram os resultados gerados pelo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Detalhe os resultados gerados por cada atividade prevista no Projeto.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3.2.1 Pensando nos resultados finais gerados pelo projeto, você considera que ele …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(Você pode marcar mais de uma opção).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Desenvolveu processos de criação, de investigação ou de pesquisa.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Desenvolveu estudos, pesquisas e análises sobre o contexto de atuação.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Colaborou para manter as atividades culturais do coletivo.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Fortaleceu a identidade cultural do coletivo.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Promoveu as práticas culturais do coletivo no espaço em que foi desenvolvido.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Promoveu a formação em linguagens, técnicas e práticas artísticas e culturais.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Ofereceu programações artísticas e culturais para a comunidade do entorno.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Atuou na preservação, na proteção e na salvaguarda de bens e manifestações culturais.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4. PÚBLICO ALCANÇADO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5. EQUIPE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5.1 Quantas pessoas fizeram parte da equipe do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Digite um número exato (exemplo: 23).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5.2 Houve mudanças na equipe ao longo da execução do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Sim  (  ) Não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Informe se entraram ou saíram pessoas na equipe durante a execução do projeto.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5.3 Informe os profissionais que participaram da execução do projeto:</w:t>
      </w:r>
    </w:p>
    <w:tbl>
      <w:tblPr>
        <w:tblStyle w:val="3"/>
        <w:tblW w:w="8488" w:type="dxa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1916"/>
        <w:gridCol w:w="885"/>
        <w:gridCol w:w="1382"/>
        <w:gridCol w:w="896"/>
        <w:gridCol w:w="1384"/>
        <w:gridCol w:w="1396"/>
      </w:tblGrid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1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Função no projeto</w:t>
            </w:r>
          </w:p>
        </w:tc>
        <w:tc>
          <w:tcPr>
            <w:tcW w:w="1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CPF/CNPJ</w:t>
            </w:r>
          </w:p>
        </w:tc>
        <w:tc>
          <w:tcPr>
            <w:tcW w:w="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Pessoa negra?</w:t>
            </w:r>
          </w:p>
        </w:tc>
        <w:tc>
          <w:tcPr>
            <w:tcW w:w="1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Pessoa índigena?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Pessoa com deficiência?</w:t>
            </w: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1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  <w14:ligatures w14:val="none"/>
              </w:rPr>
              <w:t>Ex.: João Silva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  <w14:ligatures w14:val="none"/>
              </w:rPr>
              <w:t>Cineasta</w:t>
            </w:r>
          </w:p>
        </w:tc>
        <w:tc>
          <w:tcPr>
            <w:tcW w:w="1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  <w14:ligatures w14:val="none"/>
              </w:rPr>
              <w:t>123456789101</w:t>
            </w:r>
          </w:p>
        </w:tc>
        <w:tc>
          <w:tcPr>
            <w:tcW w:w="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  <w14:ligatures w14:val="none"/>
              </w:rPr>
              <w:t>Sim/Não</w:t>
            </w:r>
          </w:p>
        </w:tc>
        <w:tc>
          <w:tcPr>
            <w:tcW w:w="1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  <w14:ligatures w14:val="none"/>
              </w:rPr>
              <w:t>Sim/Não</w:t>
            </w:r>
          </w:p>
        </w:tc>
        <w:tc>
          <w:tcPr>
            <w:tcW w:w="13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hAnsi="Arial" w:eastAsia="Times New Roman" w:cs="Calibri"/>
                <w:kern w:val="0"/>
                <w:sz w:val="22"/>
                <w:szCs w:val="22"/>
                <w:lang w:eastAsia="pt-BR"/>
                <w14:ligatures w14:val="none"/>
              </w:rPr>
              <w:t>Sim/Não</w:t>
            </w: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eastAsia="Times New Roman" w:cs="Times New Roman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 LOCAIS DE REALIZAÇÃO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 De que modo o público acessou a ação ou o produto cultural do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)1. Presencial.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2. Virtual.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 3. Híbrido (presencial e virtual).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você tenha marcado os itens 2 ou 3 (virtual e híbrido):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6.2 Quais plataformas virtuais foram usadas?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)Youtube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)Instagram / IGTV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)Facebook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)TikTok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)Google Meet, Zoom etc.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)Outros: 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6.3 Informe aqui os links dessas plataformas: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você tenha marcado os itens 1 e 3 (Presencial e Híbrido):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6.4 De que forma aconteceram as ações e atividades presenciais do projeto?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)1. Fixas, sempre no mesmo local.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)2. Itinerantes, em diferentes locais.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)3. Principalmente em um local base, mas com ações também em outros locais.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No item 6.4 caso você tenha marcado o item 1 (Fixas):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6.5 Em que município o projeto aconteceu?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6.6 Em que área do município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rural.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6.7 Onde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)Escola.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)Praça.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)Rua.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)Parque.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No item 6.4 caso você tenha marcado o item 2 (itinerante):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6.9 Em quais municípios o projeto aconteceu?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6.10 Em quais áreas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rural.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6.11 Onde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)Escola.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)Praça.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)Rua.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)Parque.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 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No item 6.4 caso você tenha marcado o item 3 (Base):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6.12 Em quais municípios o projeto aconteceu?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b/>
          <w:bCs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6.13 Em quais áreas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 xml:space="preserve">Você pode marcar mais de uma opção. 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)Zona rural.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6.14 Onde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)Escola.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)Praça.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)Rua.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)Parque.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(  )Outros____________________________________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7. DIVULGAÇÃO DO PROJETO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Informe como o projeto foi divulgado. Ex.: Divulgado no instagram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8. CONTRAPARTIDA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Descreva como a contrapartida foi executada, quando foi executada e onde foi executada.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9. TÓPICOS ADICIONAIS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Inclua aqui informações relevantes que não foram abordadas nos tópicos anteriores, se houver.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10. ANEXOS</w:t>
      </w:r>
    </w:p>
    <w:p>
      <w:pPr>
        <w:spacing w:before="120" w:after="120" w:line="240" w:lineRule="auto"/>
        <w:ind w:left="120" w:right="12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spacing w:before="120" w:after="120" w:line="240" w:lineRule="auto"/>
        <w:ind w:left="120" w:right="120" w:firstLine="0"/>
        <w:jc w:val="both"/>
        <w:rPr>
          <w:rFonts w:eastAsia="Times New Roman" w:cs="Calibri"/>
          <w:color w:val="000000"/>
          <w:kern w:val="0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Nome</w:t>
      </w:r>
    </w:p>
    <w:p>
      <w:pPr>
        <w:spacing w:before="120" w:after="120" w:line="240" w:lineRule="auto"/>
        <w:ind w:left="120" w:right="12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eastAsia="Times New Roman" w:cs="Calibri"/>
          <w:color w:val="000000"/>
          <w:kern w:val="0"/>
          <w:sz w:val="22"/>
          <w:szCs w:val="22"/>
          <w:lang w:eastAsia="pt-BR"/>
          <w14:ligatures w14:val="none"/>
        </w:rPr>
        <w:t>Assinatura do Agente Cultural Proponente</w:t>
      </w:r>
    </w:p>
    <w:p>
      <w:pPr>
        <w:widowControl/>
        <w:bidi w:val="0"/>
        <w:spacing w:before="0" w:after="160" w:line="259" w:lineRule="auto"/>
        <w:jc w:val="left"/>
        <w:rPr>
          <w:rFonts w:ascii="Arial" w:hAnsi="Arial"/>
          <w:sz w:val="22"/>
          <w:szCs w:val="22"/>
        </w:rPr>
      </w:pPr>
    </w:p>
    <w:sectPr>
      <w:headerReference r:id="rId5" w:type="default"/>
      <w:pgSz w:w="11906" w:h="16838"/>
      <w:pgMar w:top="3934" w:right="1701" w:bottom="1417" w:left="1701" w:header="1417" w:footer="0" w:gutter="0"/>
      <w:paperSrc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-1346835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4"/>
        <w:rFonts w:hint="default" w:ascii="Arial" w:hAnsi="Arial" w:cs="Calibri"/>
        <w:b/>
        <w:bCs/>
        <w:caps/>
        <w:color w:val="000000"/>
        <w:kern w:val="0"/>
        <w:sz w:val="22"/>
        <w:szCs w:val="22"/>
        <w:lang w:val="en-US" w:eastAsia="pt-BR"/>
      </w:rPr>
      <w:t xml:space="preserve">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73F4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9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9">
    <w:name w:val="Cabeçalho e Rodapé"/>
    <w:basedOn w:val="1"/>
    <w:qFormat/>
    <w:uiPriority w:val="0"/>
    <w:pPr>
      <w:suppressLineNumbers/>
      <w:tabs>
        <w:tab w:val="center" w:pos="4252"/>
        <w:tab w:val="right" w:pos="8504"/>
      </w:tabs>
    </w:pPr>
  </w:style>
  <w:style w:type="paragraph" w:styleId="10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texto_centralizado_maiusculas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9</Pages>
  <Words>1252</Words>
  <Characters>6991</Characters>
  <Paragraphs>197</Paragraphs>
  <TotalTime>0</TotalTime>
  <ScaleCrop>false</ScaleCrop>
  <LinksUpToDate>false</LinksUpToDate>
  <CharactersWithSpaces>8151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priscila.nunes</cp:lastModifiedBy>
  <dcterms:modified xsi:type="dcterms:W3CDTF">2023-10-03T19:42:44Z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E43D87F914874B4DBB4BFF0E5F440446_12</vt:lpwstr>
  </property>
</Properties>
</file>